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 w:rsidP="000D009A">
      <w:pPr>
        <w:tabs>
          <w:tab w:val="left" w:pos="90"/>
        </w:tabs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454872">
        <w:rPr>
          <w:b/>
          <w:i/>
          <w:sz w:val="24"/>
          <w:szCs w:val="24"/>
        </w:rPr>
        <w:t xml:space="preserve"> 2/27</w:t>
      </w:r>
      <w:r w:rsidR="003B7CC5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5413F0">
        <w:rPr>
          <w:b/>
          <w:i/>
          <w:sz w:val="24"/>
          <w:szCs w:val="24"/>
        </w:rPr>
        <w:t>Physics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74766A">
        <w:rPr>
          <w:b/>
          <w:i/>
          <w:sz w:val="24"/>
          <w:szCs w:val="24"/>
        </w:rPr>
        <w:t xml:space="preserve"> 3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9"/>
        <w:gridCol w:w="2764"/>
        <w:gridCol w:w="3246"/>
        <w:gridCol w:w="2481"/>
        <w:gridCol w:w="2460"/>
        <w:gridCol w:w="2454"/>
      </w:tblGrid>
      <w:tr w:rsidR="00AB4E7B" w:rsidTr="00F06AC2">
        <w:trPr>
          <w:trHeight w:val="1170"/>
        </w:trPr>
        <w:tc>
          <w:tcPr>
            <w:tcW w:w="1369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2445B3" wp14:editId="3392BD4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6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46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8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54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454872" w:rsidTr="00832E5F">
        <w:trPr>
          <w:trHeight w:val="2056"/>
        </w:trPr>
        <w:tc>
          <w:tcPr>
            <w:tcW w:w="1362" w:type="dxa"/>
          </w:tcPr>
          <w:p w:rsidR="00454872" w:rsidRDefault="00454872">
            <w:r>
              <w:t>Objective/</w:t>
            </w:r>
          </w:p>
          <w:p w:rsidR="00454872" w:rsidRDefault="00454872">
            <w:r>
              <w:t>Focus/</w:t>
            </w:r>
          </w:p>
          <w:p w:rsidR="00454872" w:rsidRDefault="00454872">
            <w:r>
              <w:t xml:space="preserve">Essential </w:t>
            </w:r>
          </w:p>
          <w:p w:rsidR="00454872" w:rsidRDefault="00454872">
            <w:r>
              <w:t>Question</w:t>
            </w:r>
          </w:p>
        </w:tc>
        <w:tc>
          <w:tcPr>
            <w:tcW w:w="2770" w:type="dxa"/>
          </w:tcPr>
          <w:p w:rsidR="00454872" w:rsidRDefault="00454872" w:rsidP="00454872">
            <w:r>
              <w:t>PH.11b; 12a,c,e</w:t>
            </w:r>
          </w:p>
          <w:p w:rsidR="00454872" w:rsidRDefault="00454872" w:rsidP="006F1289"/>
          <w:p w:rsidR="000005AA" w:rsidRDefault="00454872" w:rsidP="006F1289">
            <w:r>
              <w:t xml:space="preserve">a) </w:t>
            </w:r>
            <w:r w:rsidR="000005AA">
              <w:t>Discuss Einstein video</w:t>
            </w:r>
          </w:p>
          <w:p w:rsidR="000005AA" w:rsidRDefault="00F06AC2" w:rsidP="006F1289">
            <w:r>
              <w:t>b) understand how the factors in a series circuit are impacted by changes in voltage and/or current</w:t>
            </w:r>
          </w:p>
          <w:p w:rsidR="00454872" w:rsidRDefault="00F06AC2" w:rsidP="006F1289">
            <w:r>
              <w:t>c</w:t>
            </w:r>
            <w:r w:rsidR="000005AA">
              <w:t xml:space="preserve">) </w:t>
            </w:r>
            <w:r w:rsidR="00454872">
              <w:t>calculate equivalent resistance for a series circuit</w:t>
            </w:r>
          </w:p>
          <w:p w:rsidR="00454872" w:rsidRDefault="00454872" w:rsidP="006F1289"/>
          <w:p w:rsidR="000005AA" w:rsidRDefault="00F06AC2" w:rsidP="006F1289">
            <w:r>
              <w:t>d</w:t>
            </w:r>
            <w:r w:rsidR="000005AA">
              <w:t>) Calculate current and voltage across components in series circuit</w:t>
            </w:r>
          </w:p>
          <w:p w:rsidR="00454872" w:rsidRDefault="00454872" w:rsidP="000005AA"/>
        </w:tc>
        <w:tc>
          <w:tcPr>
            <w:tcW w:w="3255" w:type="dxa"/>
          </w:tcPr>
          <w:p w:rsidR="00454872" w:rsidRDefault="00454872" w:rsidP="002F285C">
            <w:r>
              <w:t>PH.11b</w:t>
            </w:r>
          </w:p>
          <w:p w:rsidR="00454872" w:rsidRDefault="00454872" w:rsidP="002F285C"/>
          <w:p w:rsidR="00454872" w:rsidRDefault="00454872" w:rsidP="002F285C">
            <w:r>
              <w:t>a) finish lesson from previous day</w:t>
            </w:r>
          </w:p>
          <w:p w:rsidR="00F06AC2" w:rsidRDefault="00F06AC2" w:rsidP="00F06AC2">
            <w:r>
              <w:t>b</w:t>
            </w:r>
            <w:r>
              <w:t>) understand how the factors in a parallel circuit are impacted by changes in voltage and/or current</w:t>
            </w:r>
          </w:p>
          <w:p w:rsidR="00F06AC2" w:rsidRDefault="00F06AC2" w:rsidP="00F06AC2">
            <w:r>
              <w:t>c) calculate equivalent resistance for a parallel circuit</w:t>
            </w:r>
          </w:p>
          <w:p w:rsidR="00454872" w:rsidRDefault="00454872" w:rsidP="002F285C"/>
          <w:p w:rsidR="00454872" w:rsidRDefault="00454872" w:rsidP="002F285C"/>
        </w:tc>
        <w:tc>
          <w:tcPr>
            <w:tcW w:w="2463" w:type="dxa"/>
          </w:tcPr>
          <w:p w:rsidR="00454872" w:rsidRDefault="00F06AC2" w:rsidP="00F06AC2">
            <w:r>
              <w:t>PH.11b</w:t>
            </w:r>
          </w:p>
          <w:p w:rsidR="00F06AC2" w:rsidRDefault="00F06AC2" w:rsidP="00F06AC2"/>
          <w:p w:rsidR="00F06AC2" w:rsidRDefault="00F06AC2" w:rsidP="00F06AC2">
            <w:r>
              <w:t>Wrap up loose ends from previous 2 days</w:t>
            </w:r>
          </w:p>
          <w:p w:rsidR="00F06AC2" w:rsidRDefault="00F06AC2" w:rsidP="00F06AC2"/>
          <w:p w:rsidR="00F06AC2" w:rsidRDefault="00F06AC2" w:rsidP="00F06AC2">
            <w:r>
              <w:t>Practice questions with circuits</w:t>
            </w:r>
          </w:p>
        </w:tc>
        <w:tc>
          <w:tcPr>
            <w:tcW w:w="2463" w:type="dxa"/>
          </w:tcPr>
          <w:p w:rsidR="00454872" w:rsidRDefault="00454872" w:rsidP="002F285C">
            <w:r>
              <w:t>PH.10a;11a-c;12i</w:t>
            </w:r>
          </w:p>
          <w:p w:rsidR="00454872" w:rsidRDefault="00454872" w:rsidP="002F285C"/>
          <w:p w:rsidR="00454872" w:rsidRDefault="00454872" w:rsidP="002F285C">
            <w:r>
              <w:t>Review for test</w:t>
            </w:r>
          </w:p>
        </w:tc>
        <w:tc>
          <w:tcPr>
            <w:tcW w:w="2461" w:type="dxa"/>
          </w:tcPr>
          <w:p w:rsidR="00454872" w:rsidRDefault="00454872" w:rsidP="002F285C">
            <w:r>
              <w:t>PH.10a;11a-c;12i</w:t>
            </w:r>
          </w:p>
          <w:p w:rsidR="00454872" w:rsidRDefault="00454872" w:rsidP="002F285C"/>
          <w:p w:rsidR="00454872" w:rsidRDefault="00454872" w:rsidP="002F285C">
            <w:r>
              <w:t>test</w:t>
            </w:r>
          </w:p>
        </w:tc>
      </w:tr>
      <w:tr w:rsidR="00F06AC2" w:rsidTr="00454872">
        <w:trPr>
          <w:trHeight w:val="4310"/>
        </w:trPr>
        <w:tc>
          <w:tcPr>
            <w:tcW w:w="1370" w:type="dxa"/>
          </w:tcPr>
          <w:p w:rsidR="00F06AC2" w:rsidRDefault="00F06AC2">
            <w:r>
              <w:t>Lesson/Act.</w:t>
            </w:r>
          </w:p>
          <w:p w:rsidR="00F06AC2" w:rsidRDefault="00F06AC2">
            <w:r>
              <w:t>Type of Presentation</w:t>
            </w:r>
          </w:p>
        </w:tc>
        <w:tc>
          <w:tcPr>
            <w:tcW w:w="2766" w:type="dxa"/>
          </w:tcPr>
          <w:p w:rsidR="00F06AC2" w:rsidRDefault="00F06AC2" w:rsidP="006F1289">
            <w:r>
              <w:t>whole group:</w:t>
            </w:r>
          </w:p>
          <w:p w:rsidR="00F06AC2" w:rsidRDefault="00F06AC2" w:rsidP="006F1289"/>
          <w:p w:rsidR="00F06AC2" w:rsidRDefault="00F06AC2" w:rsidP="006F1289">
            <w:r>
              <w:t>a) Review series circuit and what the class observed last week</w:t>
            </w:r>
          </w:p>
          <w:p w:rsidR="00F06AC2" w:rsidRPr="000005AA" w:rsidRDefault="00F06AC2" w:rsidP="006F1289">
            <w:r>
              <w:t xml:space="preserve">b) use </w:t>
            </w:r>
            <w:proofErr w:type="spellStart"/>
            <w:r>
              <w:t>Phet</w:t>
            </w:r>
            <w:proofErr w:type="spellEnd"/>
            <w:r>
              <w:t xml:space="preserve"> simulation to confirm some observations: note how I and </w:t>
            </w:r>
            <w:r>
              <w:rPr>
                <w:u w:val="single"/>
              </w:rPr>
              <w:t>/\</w:t>
            </w:r>
            <w:r>
              <w:t>V change in series circuit</w:t>
            </w:r>
          </w:p>
          <w:p w:rsidR="00F06AC2" w:rsidRDefault="00F06AC2" w:rsidP="006F1289">
            <w:r>
              <w:t xml:space="preserve">c) Define </w:t>
            </w:r>
            <w:proofErr w:type="spellStart"/>
            <w:r>
              <w:t>R</w:t>
            </w:r>
            <w:r w:rsidRPr="000C4714">
              <w:rPr>
                <w:vertAlign w:val="subscript"/>
              </w:rPr>
              <w:t>eq</w:t>
            </w:r>
            <w:proofErr w:type="spellEnd"/>
            <w:r>
              <w:t xml:space="preserve"> for any circuit</w:t>
            </w:r>
          </w:p>
          <w:p w:rsidR="00F06AC2" w:rsidRPr="00BE5332" w:rsidRDefault="00F06AC2" w:rsidP="006F1289">
            <w:r>
              <w:t xml:space="preserve">d) Model how to calculate </w:t>
            </w:r>
            <w:proofErr w:type="spellStart"/>
            <w:r>
              <w:t>R</w:t>
            </w:r>
            <w:r w:rsidRPr="000C4714">
              <w:rPr>
                <w:vertAlign w:val="subscript"/>
              </w:rPr>
              <w:t>eq</w:t>
            </w:r>
            <w:proofErr w:type="spellEnd"/>
            <w:r>
              <w:t xml:space="preserve">  for series circuit, plus resulting I and </w:t>
            </w:r>
            <w:r>
              <w:rPr>
                <w:u w:val="single"/>
              </w:rPr>
              <w:t>/\</w:t>
            </w:r>
            <w:r>
              <w:t>V</w:t>
            </w:r>
          </w:p>
          <w:p w:rsidR="00F06AC2" w:rsidRDefault="00F06AC2" w:rsidP="006F1289"/>
          <w:p w:rsidR="00F06AC2" w:rsidRDefault="00F06AC2" w:rsidP="006F1289">
            <w:r>
              <w:t>Individual:</w:t>
            </w:r>
          </w:p>
          <w:p w:rsidR="00F06AC2" w:rsidRDefault="00F06AC2" w:rsidP="006F1289"/>
          <w:p w:rsidR="00F06AC2" w:rsidRDefault="00F06AC2" w:rsidP="006F1289">
            <w:r>
              <w:t xml:space="preserve">e) Students will answer question 1 (all parts) about current, voltage, and </w:t>
            </w:r>
            <w:r>
              <w:lastRenderedPageBreak/>
              <w:t>voltage (individual and equivalent)  for a series circuit</w:t>
            </w:r>
          </w:p>
          <w:p w:rsidR="00F06AC2" w:rsidRDefault="00F06AC2" w:rsidP="006F1289"/>
          <w:p w:rsidR="00F06AC2" w:rsidRPr="000F3630" w:rsidRDefault="00F06AC2" w:rsidP="006F1289"/>
        </w:tc>
        <w:tc>
          <w:tcPr>
            <w:tcW w:w="3244" w:type="dxa"/>
          </w:tcPr>
          <w:p w:rsidR="00F06AC2" w:rsidRDefault="00F06AC2" w:rsidP="00FA5ECB">
            <w:r>
              <w:lastRenderedPageBreak/>
              <w:t>Whole group:</w:t>
            </w:r>
          </w:p>
          <w:p w:rsidR="00F06AC2" w:rsidRDefault="00F06AC2" w:rsidP="00FA5ECB"/>
          <w:p w:rsidR="00F06AC2" w:rsidRDefault="00F06AC2" w:rsidP="00FA5ECB">
            <w:r>
              <w:t xml:space="preserve">a)Finish any material leftover from previous lesson </w:t>
            </w:r>
          </w:p>
          <w:p w:rsidR="00F06AC2" w:rsidRDefault="00F06AC2" w:rsidP="00FA5ECB">
            <w:r>
              <w:t>b) Clarify the factors which make a parallel circuit; also, how current and voltage are affected in  a parallel circuit</w:t>
            </w:r>
          </w:p>
          <w:p w:rsidR="00F06AC2" w:rsidRDefault="00F06AC2" w:rsidP="00FA5ECB">
            <w:r>
              <w:t xml:space="preserve">c) Model how to calculate </w:t>
            </w:r>
            <w:proofErr w:type="spellStart"/>
            <w:r>
              <w:t>R</w:t>
            </w:r>
            <w:r w:rsidRPr="000C4714">
              <w:rPr>
                <w:vertAlign w:val="subscript"/>
              </w:rPr>
              <w:t>eq</w:t>
            </w:r>
            <w:proofErr w:type="spellEnd"/>
            <w:r>
              <w:t xml:space="preserve">  for parallel circuit (highlight math skills)</w:t>
            </w:r>
          </w:p>
          <w:p w:rsidR="00F06AC2" w:rsidRDefault="00F06AC2" w:rsidP="00FA5ECB"/>
          <w:p w:rsidR="00F06AC2" w:rsidRDefault="00F06AC2" w:rsidP="00FA5ECB">
            <w:r>
              <w:t>Individual:</w:t>
            </w:r>
          </w:p>
          <w:p w:rsidR="00F06AC2" w:rsidRDefault="00F06AC2" w:rsidP="00FA5ECB"/>
          <w:p w:rsidR="00F06AC2" w:rsidRDefault="00F06AC2" w:rsidP="00FA5ECB">
            <w:r>
              <w:t>e) Students will answer question 1 (all parts) about current, voltage, and voltage (individual and equivalent)  for a parallel circuit</w:t>
            </w:r>
          </w:p>
          <w:p w:rsidR="00F06AC2" w:rsidRPr="000F3630" w:rsidRDefault="00F06AC2" w:rsidP="00FA5ECB"/>
        </w:tc>
        <w:tc>
          <w:tcPr>
            <w:tcW w:w="2482" w:type="dxa"/>
          </w:tcPr>
          <w:p w:rsidR="00F06AC2" w:rsidRPr="000F3630" w:rsidRDefault="00F06AC2" w:rsidP="002F285C">
            <w:r>
              <w:lastRenderedPageBreak/>
              <w:t>Complete material from previous 2 days and additional practice as necessary</w:t>
            </w:r>
          </w:p>
        </w:tc>
        <w:tc>
          <w:tcPr>
            <w:tcW w:w="2459" w:type="dxa"/>
          </w:tcPr>
          <w:p w:rsidR="00F06AC2" w:rsidRDefault="00F06AC2" w:rsidP="002F285C">
            <w:r>
              <w:t>Whole group:</w:t>
            </w:r>
          </w:p>
          <w:p w:rsidR="00F06AC2" w:rsidRDefault="00F06AC2" w:rsidP="002F285C"/>
          <w:p w:rsidR="00F06AC2" w:rsidRPr="000F3630" w:rsidRDefault="00F06AC2" w:rsidP="002F285C">
            <w:r>
              <w:t xml:space="preserve">Go over inverse square law principles, Ohm’s Law, </w:t>
            </w:r>
            <w:proofErr w:type="spellStart"/>
            <w:r>
              <w:t>ciruits</w:t>
            </w:r>
            <w:proofErr w:type="spellEnd"/>
            <w:r>
              <w:t>, and affiliated principles</w:t>
            </w:r>
          </w:p>
        </w:tc>
        <w:tc>
          <w:tcPr>
            <w:tcW w:w="2453" w:type="dxa"/>
          </w:tcPr>
          <w:p w:rsidR="00F06AC2" w:rsidRDefault="00F06AC2" w:rsidP="002F285C">
            <w:r>
              <w:t>Individual:</w:t>
            </w:r>
          </w:p>
          <w:p w:rsidR="00F06AC2" w:rsidRDefault="00F06AC2" w:rsidP="002F285C"/>
          <w:p w:rsidR="00F06AC2" w:rsidRPr="000F3630" w:rsidRDefault="00F06AC2" w:rsidP="002F285C">
            <w:r>
              <w:t>Test about Inverse square law</w:t>
            </w:r>
            <w:bookmarkStart w:id="0" w:name="_GoBack"/>
            <w:bookmarkEnd w:id="0"/>
            <w:r>
              <w:t>, Ohm’s Law, and electrical circuits</w:t>
            </w:r>
          </w:p>
        </w:tc>
      </w:tr>
      <w:tr w:rsidR="00F06AC2" w:rsidTr="00F06AC2">
        <w:trPr>
          <w:trHeight w:val="823"/>
        </w:trPr>
        <w:tc>
          <w:tcPr>
            <w:tcW w:w="1369" w:type="dxa"/>
          </w:tcPr>
          <w:p w:rsidR="00F06AC2" w:rsidRDefault="00F06AC2">
            <w:r>
              <w:lastRenderedPageBreak/>
              <w:t>Evaluation</w:t>
            </w:r>
          </w:p>
        </w:tc>
        <w:tc>
          <w:tcPr>
            <w:tcW w:w="2764" w:type="dxa"/>
          </w:tcPr>
          <w:p w:rsidR="00F06AC2" w:rsidRDefault="00F06AC2" w:rsidP="006F1289">
            <w:r>
              <w:t>Results of completed worksheet</w:t>
            </w:r>
          </w:p>
          <w:p w:rsidR="00F06AC2" w:rsidRDefault="00F06AC2" w:rsidP="006F1289"/>
          <w:p w:rsidR="00F06AC2" w:rsidRPr="00B05B0D" w:rsidRDefault="00F06AC2" w:rsidP="006F1289">
            <w:pPr>
              <w:jc w:val="center"/>
            </w:pPr>
          </w:p>
        </w:tc>
        <w:tc>
          <w:tcPr>
            <w:tcW w:w="3246" w:type="dxa"/>
          </w:tcPr>
          <w:p w:rsidR="00F06AC2" w:rsidRDefault="00F06AC2" w:rsidP="00FA5ECB">
            <w:r>
              <w:t>Results of completed worksheet</w:t>
            </w:r>
          </w:p>
          <w:p w:rsidR="00F06AC2" w:rsidRDefault="00F06AC2" w:rsidP="00FA5ECB"/>
          <w:p w:rsidR="00F06AC2" w:rsidRPr="00B05B0D" w:rsidRDefault="00F06AC2" w:rsidP="00FA5ECB">
            <w:pPr>
              <w:jc w:val="center"/>
            </w:pPr>
          </w:p>
        </w:tc>
        <w:tc>
          <w:tcPr>
            <w:tcW w:w="2481" w:type="dxa"/>
          </w:tcPr>
          <w:p w:rsidR="00F06AC2" w:rsidRPr="00B05B0D" w:rsidRDefault="00F06AC2" w:rsidP="002F285C">
            <w:pPr>
              <w:jc w:val="center"/>
            </w:pPr>
          </w:p>
        </w:tc>
        <w:tc>
          <w:tcPr>
            <w:tcW w:w="2460" w:type="dxa"/>
          </w:tcPr>
          <w:p w:rsidR="00F06AC2" w:rsidRDefault="00F06AC2" w:rsidP="002F285C"/>
        </w:tc>
        <w:tc>
          <w:tcPr>
            <w:tcW w:w="2454" w:type="dxa"/>
          </w:tcPr>
          <w:p w:rsidR="00F06AC2" w:rsidRDefault="00F06AC2" w:rsidP="002F285C"/>
        </w:tc>
      </w:tr>
      <w:tr w:rsidR="00F06AC2" w:rsidTr="00F06AC2">
        <w:trPr>
          <w:trHeight w:val="803"/>
        </w:trPr>
        <w:tc>
          <w:tcPr>
            <w:tcW w:w="1369" w:type="dxa"/>
          </w:tcPr>
          <w:p w:rsidR="00F06AC2" w:rsidRDefault="00F06AC2">
            <w:r>
              <w:t>Extension/</w:t>
            </w:r>
          </w:p>
          <w:p w:rsidR="00F06AC2" w:rsidRDefault="00F06AC2">
            <w:r>
              <w:t>Homework</w:t>
            </w:r>
          </w:p>
        </w:tc>
        <w:tc>
          <w:tcPr>
            <w:tcW w:w="2764" w:type="dxa"/>
          </w:tcPr>
          <w:p w:rsidR="00F06AC2" w:rsidRDefault="00F06AC2" w:rsidP="006F1289">
            <w:r>
              <w:t>p. 638#2,3,4,6 (show work)</w:t>
            </w:r>
          </w:p>
        </w:tc>
        <w:tc>
          <w:tcPr>
            <w:tcW w:w="3246" w:type="dxa"/>
          </w:tcPr>
          <w:p w:rsidR="00F06AC2" w:rsidRDefault="00F06AC2" w:rsidP="00FA5ECB">
            <w:r>
              <w:t>p. 643#4; p. 644#3-4; p. 655#18 (show work; justify)</w:t>
            </w:r>
          </w:p>
        </w:tc>
        <w:tc>
          <w:tcPr>
            <w:tcW w:w="2481" w:type="dxa"/>
          </w:tcPr>
          <w:p w:rsidR="00F06AC2" w:rsidRDefault="00F06AC2" w:rsidP="002F285C"/>
        </w:tc>
        <w:tc>
          <w:tcPr>
            <w:tcW w:w="2460" w:type="dxa"/>
          </w:tcPr>
          <w:p w:rsidR="00F06AC2" w:rsidRDefault="00F06AC2" w:rsidP="002F285C"/>
        </w:tc>
        <w:tc>
          <w:tcPr>
            <w:tcW w:w="2454" w:type="dxa"/>
          </w:tcPr>
          <w:p w:rsidR="00F06AC2" w:rsidRDefault="00F06AC2" w:rsidP="002F285C"/>
        </w:tc>
      </w:tr>
    </w:tbl>
    <w:p w:rsidR="00AB4E7B" w:rsidRDefault="00AB4E7B"/>
    <w:p w:rsidR="005541CF" w:rsidRDefault="00406649" w:rsidP="005541CF">
      <w:r>
        <w:t xml:space="preserve">Materials:  </w:t>
      </w:r>
    </w:p>
    <w:p w:rsidR="002B139A" w:rsidRDefault="002B139A" w:rsidP="002B139A">
      <w:r>
        <w:t>Monday:</w:t>
      </w:r>
      <w:r w:rsidR="006456E6">
        <w:t xml:space="preserve"> </w:t>
      </w:r>
      <w:r w:rsidR="00F8413D">
        <w:t>Concept review worksheet from Holt: parallel and series Circuits</w:t>
      </w:r>
      <w:r w:rsidR="006078A3">
        <w:t>; batteries, wires w/alligator clips, light bulbs, voltmeter, ammeter, whiteboard, markers</w:t>
      </w:r>
    </w:p>
    <w:p w:rsidR="00454872" w:rsidRDefault="00454872" w:rsidP="00454872">
      <w:r>
        <w:t xml:space="preserve">Tuesday:  circuit worksheet; </w:t>
      </w:r>
      <w:proofErr w:type="spellStart"/>
      <w:r w:rsidR="008E475C">
        <w:t>Phet</w:t>
      </w:r>
      <w:proofErr w:type="spellEnd"/>
      <w:r w:rsidR="008E475C">
        <w:t xml:space="preserve"> circuit simulation </w:t>
      </w:r>
      <w:hyperlink r:id="rId6" w:history="1">
        <w:r w:rsidR="008E475C" w:rsidRPr="007B3CC1">
          <w:rPr>
            <w:rStyle w:val="Hyperlink"/>
          </w:rPr>
          <w:t>https://phet.colorado.edu/en/simulation/legacy/circuit-construction-kit-dc</w:t>
        </w:r>
      </w:hyperlink>
      <w:r w:rsidR="008E475C">
        <w:t xml:space="preserve"> </w:t>
      </w:r>
    </w:p>
    <w:p w:rsidR="00454872" w:rsidRDefault="00454872" w:rsidP="00454872">
      <w:r>
        <w:t xml:space="preserve">Wednesday: circuit worksheet; </w:t>
      </w:r>
      <w:proofErr w:type="spellStart"/>
      <w:r w:rsidR="008E475C">
        <w:t>Phet</w:t>
      </w:r>
      <w:proofErr w:type="spellEnd"/>
      <w:r w:rsidR="008E475C">
        <w:t xml:space="preserve"> circuit simulation </w:t>
      </w:r>
      <w:hyperlink r:id="rId7" w:history="1">
        <w:r w:rsidR="008E475C" w:rsidRPr="007B3CC1">
          <w:rPr>
            <w:rStyle w:val="Hyperlink"/>
          </w:rPr>
          <w:t>https://phet.colorado.edu/en/simulation/legacy/circuit-construction-kit-dc</w:t>
        </w:r>
      </w:hyperlink>
      <w:r>
        <w:t>; review guide</w:t>
      </w:r>
    </w:p>
    <w:p w:rsidR="00454872" w:rsidRDefault="00454872" w:rsidP="00454872">
      <w:r>
        <w:t>Thursday:  review guide</w:t>
      </w:r>
    </w:p>
    <w:p w:rsidR="002B139A" w:rsidRDefault="00454872" w:rsidP="00F8566C">
      <w:r>
        <w:t xml:space="preserve">Friday: </w:t>
      </w:r>
      <w:r w:rsidR="008E475C">
        <w:t>test</w:t>
      </w:r>
    </w:p>
    <w:sectPr w:rsidR="002B139A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C6"/>
    <w:multiLevelType w:val="hybridMultilevel"/>
    <w:tmpl w:val="0EAE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7B"/>
    <w:multiLevelType w:val="hybridMultilevel"/>
    <w:tmpl w:val="F6B40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3B0"/>
    <w:multiLevelType w:val="hybridMultilevel"/>
    <w:tmpl w:val="5FE2D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D9F"/>
    <w:multiLevelType w:val="hybridMultilevel"/>
    <w:tmpl w:val="DCCAE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96187"/>
    <w:multiLevelType w:val="hybridMultilevel"/>
    <w:tmpl w:val="B78C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005AA"/>
    <w:rsid w:val="00000B0F"/>
    <w:rsid w:val="00007F16"/>
    <w:rsid w:val="0006116C"/>
    <w:rsid w:val="00076269"/>
    <w:rsid w:val="000802A3"/>
    <w:rsid w:val="000C6292"/>
    <w:rsid w:val="000D009A"/>
    <w:rsid w:val="000E1EF2"/>
    <w:rsid w:val="000F0FA2"/>
    <w:rsid w:val="000F4296"/>
    <w:rsid w:val="001002AE"/>
    <w:rsid w:val="0019142D"/>
    <w:rsid w:val="001E7F50"/>
    <w:rsid w:val="00212EBF"/>
    <w:rsid w:val="00213B5B"/>
    <w:rsid w:val="0026210C"/>
    <w:rsid w:val="002A109A"/>
    <w:rsid w:val="002A71AA"/>
    <w:rsid w:val="002B139A"/>
    <w:rsid w:val="002F137B"/>
    <w:rsid w:val="0034398C"/>
    <w:rsid w:val="003A2696"/>
    <w:rsid w:val="003B7CC5"/>
    <w:rsid w:val="003D4386"/>
    <w:rsid w:val="003D667E"/>
    <w:rsid w:val="003E1E66"/>
    <w:rsid w:val="00401588"/>
    <w:rsid w:val="00406649"/>
    <w:rsid w:val="004268C3"/>
    <w:rsid w:val="00431BD7"/>
    <w:rsid w:val="004357B4"/>
    <w:rsid w:val="00454872"/>
    <w:rsid w:val="0046087A"/>
    <w:rsid w:val="00480B56"/>
    <w:rsid w:val="004967A8"/>
    <w:rsid w:val="004C72A2"/>
    <w:rsid w:val="004D6760"/>
    <w:rsid w:val="004F70FF"/>
    <w:rsid w:val="005127D9"/>
    <w:rsid w:val="0053792F"/>
    <w:rsid w:val="005413F0"/>
    <w:rsid w:val="00543272"/>
    <w:rsid w:val="005541CF"/>
    <w:rsid w:val="00575AAA"/>
    <w:rsid w:val="005A2194"/>
    <w:rsid w:val="005A757A"/>
    <w:rsid w:val="005A7724"/>
    <w:rsid w:val="005B4AFD"/>
    <w:rsid w:val="005C1582"/>
    <w:rsid w:val="005C3B62"/>
    <w:rsid w:val="005C567D"/>
    <w:rsid w:val="005C7E22"/>
    <w:rsid w:val="006078A3"/>
    <w:rsid w:val="006456E6"/>
    <w:rsid w:val="00650243"/>
    <w:rsid w:val="00695E60"/>
    <w:rsid w:val="006E311F"/>
    <w:rsid w:val="006E3CA7"/>
    <w:rsid w:val="007032EB"/>
    <w:rsid w:val="0074766A"/>
    <w:rsid w:val="007976DA"/>
    <w:rsid w:val="007B5D89"/>
    <w:rsid w:val="008030EB"/>
    <w:rsid w:val="0080666E"/>
    <w:rsid w:val="00832E5F"/>
    <w:rsid w:val="008345B7"/>
    <w:rsid w:val="008714D8"/>
    <w:rsid w:val="008E475C"/>
    <w:rsid w:val="008E53EB"/>
    <w:rsid w:val="008E6E6C"/>
    <w:rsid w:val="008F4386"/>
    <w:rsid w:val="00945DAB"/>
    <w:rsid w:val="009603BA"/>
    <w:rsid w:val="00962BAB"/>
    <w:rsid w:val="00965ADF"/>
    <w:rsid w:val="00976C4D"/>
    <w:rsid w:val="00981576"/>
    <w:rsid w:val="00990129"/>
    <w:rsid w:val="009920AB"/>
    <w:rsid w:val="009A45AD"/>
    <w:rsid w:val="009A6571"/>
    <w:rsid w:val="009D063F"/>
    <w:rsid w:val="009F6863"/>
    <w:rsid w:val="00A0065F"/>
    <w:rsid w:val="00A233B3"/>
    <w:rsid w:val="00A80AEB"/>
    <w:rsid w:val="00A87755"/>
    <w:rsid w:val="00AB4E7B"/>
    <w:rsid w:val="00AD209F"/>
    <w:rsid w:val="00B15C00"/>
    <w:rsid w:val="00B34A31"/>
    <w:rsid w:val="00B61B96"/>
    <w:rsid w:val="00B64F46"/>
    <w:rsid w:val="00B932EF"/>
    <w:rsid w:val="00B956EC"/>
    <w:rsid w:val="00BB6F56"/>
    <w:rsid w:val="00BE5332"/>
    <w:rsid w:val="00BF158A"/>
    <w:rsid w:val="00C30E2B"/>
    <w:rsid w:val="00C36DB0"/>
    <w:rsid w:val="00C73588"/>
    <w:rsid w:val="00C87F99"/>
    <w:rsid w:val="00CC43EC"/>
    <w:rsid w:val="00CD47FB"/>
    <w:rsid w:val="00CE1740"/>
    <w:rsid w:val="00CE7641"/>
    <w:rsid w:val="00CF0BB6"/>
    <w:rsid w:val="00D4563C"/>
    <w:rsid w:val="00D46711"/>
    <w:rsid w:val="00D82D1A"/>
    <w:rsid w:val="00D863EE"/>
    <w:rsid w:val="00D91FA5"/>
    <w:rsid w:val="00DA2ACC"/>
    <w:rsid w:val="00DA6EE3"/>
    <w:rsid w:val="00DE3E67"/>
    <w:rsid w:val="00DF30E3"/>
    <w:rsid w:val="00E2287E"/>
    <w:rsid w:val="00E54C72"/>
    <w:rsid w:val="00E66542"/>
    <w:rsid w:val="00E76700"/>
    <w:rsid w:val="00EB714E"/>
    <w:rsid w:val="00F06AC2"/>
    <w:rsid w:val="00F46C48"/>
    <w:rsid w:val="00F5218B"/>
    <w:rsid w:val="00F8413D"/>
    <w:rsid w:val="00F8566C"/>
    <w:rsid w:val="00F90398"/>
    <w:rsid w:val="00FA7C1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740"/>
    <w:pPr>
      <w:ind w:left="720"/>
      <w:contextualSpacing/>
    </w:pPr>
  </w:style>
  <w:style w:type="paragraph" w:styleId="NoSpacing">
    <w:name w:val="No Spacing"/>
    <w:uiPriority w:val="1"/>
    <w:qFormat/>
    <w:rsid w:val="00EB7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het.colorado.edu/en/simulation/legacy/circuit-construction-kit-d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/legacy/circuit-construction-kit-dc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7C9EE-1DED-4C59-A580-85B1C8633427}"/>
</file>

<file path=customXml/itemProps2.xml><?xml version="1.0" encoding="utf-8"?>
<ds:datastoreItem xmlns:ds="http://schemas.openxmlformats.org/officeDocument/2006/customXml" ds:itemID="{337C2C98-87AC-4621-B34F-CB152935B5AE}"/>
</file>

<file path=customXml/itemProps3.xml><?xml version="1.0" encoding="utf-8"?>
<ds:datastoreItem xmlns:ds="http://schemas.openxmlformats.org/officeDocument/2006/customXml" ds:itemID="{457159F5-F006-452C-A2B7-9A5CAB44F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Heather Hough</cp:lastModifiedBy>
  <cp:revision>5</cp:revision>
  <dcterms:created xsi:type="dcterms:W3CDTF">2017-02-24T18:31:00Z</dcterms:created>
  <dcterms:modified xsi:type="dcterms:W3CDTF">2017-02-26T15:43:00Z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